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76" w:rsidRDefault="00AA4F76" w:rsidP="00AA4F76">
      <w:pPr>
        <w:jc w:val="left"/>
        <w:rPr>
          <w:rFonts w:ascii="宋体" w:hint="eastAsia"/>
          <w:b/>
          <w:szCs w:val="28"/>
        </w:rPr>
      </w:pPr>
      <w:r w:rsidRPr="00AA4F76">
        <w:rPr>
          <w:rFonts w:ascii="宋体" w:hint="eastAsia"/>
          <w:b/>
          <w:szCs w:val="28"/>
        </w:rPr>
        <w:t>附件4</w:t>
      </w:r>
    </w:p>
    <w:p w:rsidR="00AA4F76" w:rsidRPr="00AA4F76" w:rsidRDefault="00AA4F76" w:rsidP="00AA4F76">
      <w:pPr>
        <w:jc w:val="left"/>
        <w:rPr>
          <w:rFonts w:ascii="宋体" w:hint="eastAsia"/>
          <w:b/>
          <w:szCs w:val="28"/>
        </w:rPr>
      </w:pPr>
    </w:p>
    <w:p w:rsidR="00883E51" w:rsidRDefault="0053333E">
      <w:pPr>
        <w:jc w:val="center"/>
        <w:rPr>
          <w:rFonts w:ascii="宋体"/>
          <w:b/>
          <w:sz w:val="44"/>
          <w:szCs w:val="44"/>
        </w:rPr>
      </w:pPr>
      <w:r>
        <w:rPr>
          <w:rFonts w:ascii="宋体"/>
          <w:b/>
          <w:sz w:val="44"/>
          <w:szCs w:val="44"/>
        </w:rPr>
        <w:t>河北工业大学学术学位博士研究生培养方案</w:t>
      </w:r>
    </w:p>
    <w:p w:rsidR="00883E51" w:rsidRDefault="00883E51">
      <w:pPr>
        <w:ind w:firstLine="567"/>
        <w:jc w:val="center"/>
        <w:rPr>
          <w:rFonts w:ascii="宋体"/>
          <w:b/>
          <w:sz w:val="44"/>
          <w:szCs w:val="44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232410</wp:posOffset>
                </wp:positionV>
                <wp:extent cx="13442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8905" y="2399030"/>
                          <a:ext cx="134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38.15pt;margin-top:18.3pt;height:0pt;width:105.85pt;z-index:251659264;mso-width-relative:page;mso-height-relative:page;" filled="f" stroked="t" coordsize="21600,21600" o:gfxdata="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AmlXtUAAAAJAQAADwAAAAAAAAABACAAAAAiAAAAZHJzL2Rvd25yZXYueG1sUEsBAhQAFAAA&#10;AAgAh07iQNTqTFXyAQAAvQMAAA4AAAAAAAAAAQAgAAAAJ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b/>
          <w:sz w:val="32"/>
          <w:szCs w:val="32"/>
        </w:rPr>
        <w:t>学科专业代码：</w:t>
      </w:r>
      <w:r>
        <w:rPr>
          <w:rFonts w:ascii="宋体"/>
          <w:b/>
          <w:sz w:val="32"/>
          <w:szCs w:val="32"/>
          <w:u w:val="single"/>
        </w:rPr>
        <w:t xml:space="preserve">            </w:t>
      </w:r>
      <w:r>
        <w:rPr>
          <w:rFonts w:ascii="宋体"/>
          <w:b/>
          <w:sz w:val="32"/>
          <w:szCs w:val="32"/>
        </w:rPr>
        <w:t xml:space="preserve">      学科级别：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</w:rPr>
        <w:t xml:space="preserve">   </w:t>
      </w:r>
      <w:r>
        <w:rPr>
          <w:rFonts w:ascii="宋体" w:hint="eastAsia"/>
          <w:b/>
          <w:sz w:val="32"/>
          <w:szCs w:val="32"/>
        </w:rPr>
        <w:t xml:space="preserve">一级 </w:t>
      </w:r>
      <w:r>
        <w:rPr>
          <w:rFonts w:ascii="宋体" w:hint="eastAsia"/>
          <w:b/>
          <w:sz w:val="32"/>
          <w:szCs w:val="32"/>
          <w:u w:val="single"/>
        </w:rPr>
        <w:t xml:space="preserve">       </w:t>
      </w:r>
    </w:p>
    <w:p w:rsidR="00883E51" w:rsidRDefault="0053333E">
      <w:pPr>
        <w:jc w:val="left"/>
        <w:rPr>
          <w:rFonts w:ascii="宋体"/>
          <w:b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228600</wp:posOffset>
                </wp:positionV>
                <wp:extent cx="13652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9700" y="2727325"/>
                          <a:ext cx="136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39pt;margin-top:18pt;height:0pt;width:107.5pt;z-index:251658240;mso-width-relative:page;mso-height-relative:page;" filled="f" stroked="t" coordsize="21600,21600" o:gfxdata="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cnx3vWAAAACQEAAA8AAAAAAAAAAQAgAAAAIgAAAGRycy9kb3ducmV2LnhtbFBLAQIUABQAAAAI&#10;AIdO4kCZy0FD7wEAAL0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b/>
          <w:sz w:val="32"/>
          <w:szCs w:val="32"/>
        </w:rPr>
        <w:t>学科专业名称：</w:t>
      </w:r>
      <w:r>
        <w:rPr>
          <w:rFonts w:ascii="宋体"/>
          <w:b/>
          <w:sz w:val="32"/>
          <w:szCs w:val="32"/>
          <w:u w:val="single"/>
        </w:rPr>
        <w:t xml:space="preserve">            </w:t>
      </w:r>
      <w:r>
        <w:rPr>
          <w:rFonts w:ascii="宋体"/>
          <w:b/>
          <w:sz w:val="32"/>
          <w:szCs w:val="32"/>
        </w:rPr>
        <w:t xml:space="preserve">      所属学院：</w:t>
      </w:r>
      <w:r>
        <w:rPr>
          <w:rFonts w:ascii="宋体"/>
          <w:b/>
          <w:sz w:val="32"/>
          <w:szCs w:val="32"/>
          <w:u w:val="single"/>
        </w:rPr>
        <w:t xml:space="preserve">              </w:t>
      </w:r>
    </w:p>
    <w:p w:rsidR="00883E51" w:rsidRDefault="00883E51">
      <w:pPr>
        <w:jc w:val="left"/>
        <w:rPr>
          <w:rFonts w:ascii="宋体"/>
          <w:b/>
          <w:sz w:val="32"/>
          <w:szCs w:val="32"/>
          <w:u w:val="single"/>
        </w:rPr>
      </w:pPr>
    </w:p>
    <w:p w:rsidR="00883E51" w:rsidRDefault="00883E51">
      <w:pPr>
        <w:jc w:val="left"/>
        <w:rPr>
          <w:rFonts w:ascii="宋体"/>
          <w:b/>
          <w:sz w:val="32"/>
          <w:szCs w:val="32"/>
          <w:u w:val="single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一、学科简介</w:t>
      </w:r>
    </w:p>
    <w:p w:rsidR="00883E51" w:rsidRDefault="0053333E">
      <w:r>
        <w:t>（宋体四号字填写，</w:t>
      </w:r>
      <w:r>
        <w:t>1.5</w:t>
      </w:r>
      <w: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填写说明：体现学科特色和学校人才培养定位。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二、培养目标</w:t>
      </w:r>
    </w:p>
    <w:p w:rsidR="00883E51" w:rsidRDefault="0053333E">
      <w:r>
        <w:t>（宋体四号字填写，</w:t>
      </w:r>
      <w:r>
        <w:t>1.5</w:t>
      </w:r>
      <w: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填写说明：体现对研究生知识结构、能力和素质的要求。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三、培养方向</w:t>
      </w:r>
    </w:p>
    <w:p w:rsidR="00883E51" w:rsidRDefault="0053333E">
      <w:r>
        <w:t>（宋体四号字填写，</w:t>
      </w:r>
      <w:r>
        <w:t>1.5</w:t>
      </w:r>
      <w: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填写说明：明确现有人员结构梯队、研究基础及可开设的相关课程。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四、学习年限</w:t>
      </w:r>
      <w:r>
        <w:rPr>
          <w:rFonts w:ascii="宋体" w:hint="eastAsia"/>
          <w:b/>
          <w:sz w:val="32"/>
          <w:szCs w:val="32"/>
        </w:rPr>
        <w:t>及</w:t>
      </w:r>
      <w:r>
        <w:rPr>
          <w:rFonts w:ascii="宋体"/>
          <w:b/>
          <w:sz w:val="32"/>
          <w:szCs w:val="32"/>
        </w:rPr>
        <w:t>学分要求</w:t>
      </w:r>
    </w:p>
    <w:p w:rsidR="00883E51" w:rsidRDefault="0053333E">
      <w:r>
        <w:t>（宋体四号字填写，</w:t>
      </w:r>
      <w:r>
        <w:t>1.5</w:t>
      </w:r>
      <w: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填写说明：明确基本修业年限、最长学习年限及总学分要求。</w:t>
      </w: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ascii="宋体"/>
          <w:b/>
          <w:sz w:val="32"/>
          <w:szCs w:val="32"/>
        </w:rPr>
        <w:lastRenderedPageBreak/>
        <w:t>五、培养方式及学习计划</w:t>
      </w:r>
    </w:p>
    <w:p w:rsidR="00883E51" w:rsidRDefault="0053333E">
      <w:r>
        <w:t>（宋体四号字填写，</w:t>
      </w:r>
      <w:r>
        <w:t>1.5</w:t>
      </w:r>
      <w: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填写说明：明确培养方式、指导方式以及课程学习计划与论文工作计划制定要点。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六、课程体系及课程设置</w:t>
      </w:r>
    </w:p>
    <w:p w:rsidR="00883E51" w:rsidRDefault="0053333E">
      <w:r>
        <w:t>（宋体四号字填写，</w:t>
      </w:r>
      <w:r>
        <w:t>1.5</w:t>
      </w:r>
      <w: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填写说明：明确每个培养方向所开设的课程及学分学时要求，每门课程应对</w:t>
      </w:r>
      <w:proofErr w:type="gramStart"/>
      <w:r>
        <w:rPr>
          <w:color w:val="FF0000"/>
          <w:sz w:val="21"/>
        </w:rPr>
        <w:t>标培养</w:t>
      </w:r>
      <w:proofErr w:type="gramEnd"/>
      <w:r>
        <w:rPr>
          <w:color w:val="FF0000"/>
          <w:sz w:val="21"/>
        </w:rPr>
        <w:t>目标，明确对学生的能力要求，制定具体课程目标，明确与同</w:t>
      </w:r>
      <w:proofErr w:type="gramStart"/>
      <w:r>
        <w:rPr>
          <w:color w:val="FF0000"/>
          <w:sz w:val="21"/>
        </w:rPr>
        <w:t>一培养</w:t>
      </w:r>
      <w:proofErr w:type="gramEnd"/>
      <w:r>
        <w:rPr>
          <w:color w:val="FF0000"/>
          <w:sz w:val="21"/>
        </w:rPr>
        <w:t>方向其他课程的相关性。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七、论文工作</w:t>
      </w:r>
    </w:p>
    <w:p w:rsidR="00883E51" w:rsidRDefault="0053333E">
      <w:r>
        <w:t>（宋体四号字填写，</w:t>
      </w:r>
      <w:r>
        <w:t>1.5</w:t>
      </w:r>
      <w: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填写说明：明确质量监管方式、监管过程及结果处理，明确毕业标准。</w:t>
      </w:r>
    </w:p>
    <w:p w:rsidR="00883E51" w:rsidRDefault="00883E51">
      <w:pPr>
        <w:jc w:val="left"/>
        <w:rPr>
          <w:rFonts w:ascii="宋体"/>
          <w:b/>
          <w:szCs w:val="28"/>
        </w:rPr>
      </w:pP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883E51">
      <w:pPr>
        <w:jc w:val="left"/>
        <w:rPr>
          <w:rFonts w:ascii="宋体"/>
          <w:color w:val="FF0000"/>
          <w:sz w:val="18"/>
          <w:szCs w:val="18"/>
        </w:rPr>
      </w:pPr>
    </w:p>
    <w:p w:rsidR="00883E51" w:rsidRDefault="0053333E">
      <w:pPr>
        <w:jc w:val="left"/>
        <w:rPr>
          <w:rFonts w:ascii="宋体"/>
          <w:color w:val="FF0000"/>
          <w:sz w:val="18"/>
          <w:szCs w:val="18"/>
        </w:rPr>
      </w:pPr>
      <w:r>
        <w:br w:type="page"/>
      </w:r>
    </w:p>
    <w:p w:rsidR="00883E51" w:rsidRDefault="0053333E">
      <w:pPr>
        <w:jc w:val="center"/>
        <w:rPr>
          <w:rFonts w:ascii="宋体"/>
          <w:b/>
          <w:sz w:val="44"/>
          <w:szCs w:val="44"/>
        </w:rPr>
      </w:pPr>
      <w:r>
        <w:rPr>
          <w:rFonts w:ascii="宋体"/>
          <w:b/>
          <w:sz w:val="44"/>
          <w:szCs w:val="44"/>
        </w:rPr>
        <w:t>河北工业大学学术学位硕士研究生培养方案</w:t>
      </w:r>
    </w:p>
    <w:p w:rsidR="00883E51" w:rsidRDefault="00883E51">
      <w:pPr>
        <w:ind w:firstLine="567"/>
        <w:jc w:val="center"/>
        <w:rPr>
          <w:rFonts w:ascii="宋体"/>
          <w:b/>
          <w:sz w:val="44"/>
          <w:szCs w:val="44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254635</wp:posOffset>
                </wp:positionV>
                <wp:extent cx="1397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8745" y="2421255"/>
                          <a:ext cx="139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37.35pt;margin-top:20.05pt;height:0pt;width:110pt;z-index:251661312;mso-width-relative:page;mso-height-relative:page;" filled="f" stroked="t" coordsize="21600,21600" o:gfxdata="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A0iidUAAAAJAQAADwAAAAAAAAABACAAAAAiAAAAZHJzL2Rvd25yZXYueG1sUEsBAhQAFAAA&#10;AAgAh07iQO+6Ay/yAQAAvQMAAA4AAAAAAAAAAQAgAAAAJ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b/>
          <w:sz w:val="32"/>
          <w:szCs w:val="32"/>
        </w:rPr>
        <w:t>学科专业代码：</w:t>
      </w:r>
      <w:r>
        <w:rPr>
          <w:rFonts w:ascii="宋体"/>
          <w:b/>
          <w:sz w:val="32"/>
          <w:szCs w:val="32"/>
          <w:u w:val="single"/>
        </w:rPr>
        <w:t xml:space="preserve">            </w:t>
      </w:r>
      <w:r>
        <w:rPr>
          <w:rFonts w:ascii="宋体"/>
          <w:b/>
          <w:sz w:val="32"/>
          <w:szCs w:val="32"/>
        </w:rPr>
        <w:t xml:space="preserve">      学科级别：</w:t>
      </w:r>
      <w:r>
        <w:rPr>
          <w:rFonts w:ascii="宋体" w:hint="eastAsia"/>
          <w:b/>
          <w:sz w:val="32"/>
          <w:szCs w:val="32"/>
        </w:rPr>
        <w:t xml:space="preserve">    一级</w:t>
      </w:r>
      <w:r>
        <w:rPr>
          <w:rFonts w:ascii="宋体" w:hint="eastAsia"/>
          <w:b/>
          <w:sz w:val="32"/>
          <w:szCs w:val="32"/>
          <w:u w:val="single"/>
        </w:rPr>
        <w:t xml:space="preserve">       </w:t>
      </w:r>
    </w:p>
    <w:p w:rsidR="00883E51" w:rsidRDefault="0053333E">
      <w:pPr>
        <w:jc w:val="left"/>
        <w:rPr>
          <w:rFonts w:ascii="宋体"/>
          <w:b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228600</wp:posOffset>
                </wp:positionV>
                <wp:extent cx="13652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9700" y="2727325"/>
                          <a:ext cx="136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39pt;margin-top:18pt;height:0pt;width:107.5pt;z-index:251660288;mso-width-relative:page;mso-height-relative:page;" filled="f" stroked="t" coordsize="21600,21600" o:gfxdata="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J8d71gAAAAkBAAAPAAAAAAAAAAEAIAAAACIAAABkcnMvZG93bnJldi54bWxQSwECFAAUAAAA&#10;CACHTuJAMuD8/fABAAC9AwAADgAAAAAAAAABACAAAAAl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b/>
          <w:sz w:val="32"/>
          <w:szCs w:val="32"/>
        </w:rPr>
        <w:t>学科专业名称：</w:t>
      </w:r>
      <w:r>
        <w:rPr>
          <w:rFonts w:ascii="宋体"/>
          <w:b/>
          <w:sz w:val="32"/>
          <w:szCs w:val="32"/>
          <w:u w:val="single"/>
        </w:rPr>
        <w:t xml:space="preserve">            </w:t>
      </w:r>
      <w:r>
        <w:rPr>
          <w:rFonts w:ascii="宋体"/>
          <w:b/>
          <w:sz w:val="32"/>
          <w:szCs w:val="32"/>
        </w:rPr>
        <w:t xml:space="preserve">      所属学院：</w:t>
      </w:r>
      <w:r>
        <w:rPr>
          <w:rFonts w:ascii="宋体"/>
          <w:b/>
          <w:sz w:val="32"/>
          <w:szCs w:val="32"/>
          <w:u w:val="single"/>
        </w:rPr>
        <w:t xml:space="preserve">              </w:t>
      </w:r>
    </w:p>
    <w:p w:rsidR="00883E51" w:rsidRDefault="0053333E">
      <w:pPr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/>
          <w:b/>
          <w:sz w:val="32"/>
          <w:szCs w:val="32"/>
          <w:u w:val="single"/>
        </w:rPr>
        <w:t xml:space="preserve"> </w:t>
      </w:r>
    </w:p>
    <w:p w:rsidR="00883E51" w:rsidRDefault="00883E51">
      <w:pPr>
        <w:jc w:val="left"/>
        <w:rPr>
          <w:rFonts w:ascii="宋体"/>
          <w:b/>
          <w:sz w:val="32"/>
          <w:szCs w:val="32"/>
          <w:u w:val="single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一、学科简介</w:t>
      </w:r>
    </w:p>
    <w:p w:rsidR="00883E51" w:rsidRDefault="0053333E">
      <w:pPr>
        <w:jc w:val="left"/>
        <w:rPr>
          <w:rFonts w:ascii="宋体"/>
          <w:color w:val="FF0000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填写说明：体现学科特色和学校人才培养定位。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二、培养目标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填写说明：体现对研究生知识结构、能力和素质的要求。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三、培养方向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填写说明：明确现有人员结构梯队、研究基础及可开设的相关课程。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四、学习年限</w:t>
      </w:r>
      <w:r>
        <w:rPr>
          <w:rFonts w:ascii="宋体" w:hint="eastAsia"/>
          <w:b/>
          <w:sz w:val="32"/>
          <w:szCs w:val="32"/>
        </w:rPr>
        <w:t>及</w:t>
      </w:r>
      <w:r>
        <w:rPr>
          <w:rFonts w:ascii="宋体"/>
          <w:b/>
          <w:sz w:val="32"/>
          <w:szCs w:val="32"/>
        </w:rPr>
        <w:t>学分要求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填写说明：明确基本修业年限、最长学习年限及总学分要求。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五、培养方式及学习计划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填写说明：明确培养方式、指导方式以及课程学习计划与论文工作计划制定要点。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六、课程体系及课程设置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填写说明：明确每个培养方向所开设的课程及学分学时要求，每门课程应对</w:t>
      </w:r>
      <w:proofErr w:type="gramStart"/>
      <w:r>
        <w:rPr>
          <w:color w:val="FF0000"/>
          <w:sz w:val="21"/>
        </w:rPr>
        <w:t>标培养</w:t>
      </w:r>
      <w:proofErr w:type="gramEnd"/>
      <w:r>
        <w:rPr>
          <w:color w:val="FF0000"/>
          <w:sz w:val="21"/>
        </w:rPr>
        <w:t>目标，明确对学生的能力要求，制定具体课程目标，明确与同</w:t>
      </w:r>
      <w:proofErr w:type="gramStart"/>
      <w:r>
        <w:rPr>
          <w:color w:val="FF0000"/>
          <w:sz w:val="21"/>
        </w:rPr>
        <w:t>一培养</w:t>
      </w:r>
      <w:proofErr w:type="gramEnd"/>
      <w:r>
        <w:rPr>
          <w:color w:val="FF0000"/>
          <w:sz w:val="21"/>
        </w:rPr>
        <w:t>方向其他课程的相关性。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七、论文工作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填写说明：明确质量监管方式、监管过程及结果处理，明确毕业标准。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br w:type="page"/>
      </w:r>
    </w:p>
    <w:p w:rsidR="00883E51" w:rsidRDefault="0053333E">
      <w:pPr>
        <w:jc w:val="center"/>
        <w:rPr>
          <w:rFonts w:ascii="宋体"/>
          <w:b/>
          <w:sz w:val="44"/>
          <w:szCs w:val="44"/>
        </w:rPr>
      </w:pPr>
      <w:r>
        <w:rPr>
          <w:rFonts w:ascii="宋体"/>
          <w:b/>
          <w:sz w:val="44"/>
          <w:szCs w:val="44"/>
        </w:rPr>
        <w:t>河北工业大学专业学位硕士研究生培养方案</w:t>
      </w:r>
    </w:p>
    <w:p w:rsidR="00883E51" w:rsidRDefault="00883E51">
      <w:pPr>
        <w:ind w:firstLine="567"/>
        <w:jc w:val="center"/>
        <w:rPr>
          <w:rFonts w:ascii="宋体"/>
          <w:b/>
          <w:sz w:val="44"/>
          <w:szCs w:val="44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204470</wp:posOffset>
                </wp:positionV>
                <wp:extent cx="121729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9655" y="2371090"/>
                          <a:ext cx="1217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0.65pt;margin-top:16.1pt;height:0pt;width:95.85pt;z-index:251662336;mso-width-relative:page;mso-height-relative:page;" filled="f" stroked="t" coordsize="21600,21600" o:gfxdata="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+jXdd1gAAAAkBAAAPAAAAAAAAAAEAIAAAACIAAABkcnMvZG93bnJldi54bWxQSwECFAAUAAAA&#10;CACHTuJAJN+I0vABAAC9AwAADgAAAAAAAAABACAAAAAl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b/>
          <w:sz w:val="32"/>
          <w:szCs w:val="32"/>
        </w:rPr>
        <w:t>类别领域代码：</w:t>
      </w:r>
      <w:r>
        <w:rPr>
          <w:rFonts w:ascii="宋体"/>
          <w:b/>
          <w:sz w:val="32"/>
          <w:szCs w:val="32"/>
          <w:u w:val="single"/>
        </w:rPr>
        <w:t xml:space="preserve">            </w:t>
      </w:r>
      <w:r>
        <w:rPr>
          <w:rFonts w:ascii="宋体"/>
          <w:b/>
          <w:sz w:val="32"/>
          <w:szCs w:val="32"/>
        </w:rPr>
        <w:t xml:space="preserve">      </w:t>
      </w:r>
    </w:p>
    <w:p w:rsidR="00883E51" w:rsidRDefault="0053333E">
      <w:pPr>
        <w:jc w:val="left"/>
        <w:rPr>
          <w:rFonts w:ascii="宋体"/>
          <w:b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229235</wp:posOffset>
                </wp:positionV>
                <wp:extent cx="13335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6200" y="2738755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38.15pt;margin-top:18.05pt;height:0pt;width:105pt;z-index:251663360;mso-width-relative:page;mso-height-relative:page;" filled="f" stroked="t" coordsize="21600,21600" o:gfxdata="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2qs89UAAAAJAQAADwAAAAAAAAABACAAAAAiAAAAZHJzL2Rvd25yZXYueG1sUEsBAhQAFAAAAAgA&#10;h07iQIguaj3vAQAAvQMAAA4AAAAAAAAAAQAgAAAAJA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b/>
          <w:sz w:val="32"/>
          <w:szCs w:val="32"/>
        </w:rPr>
        <w:t>类别领域名称：</w:t>
      </w:r>
      <w:r>
        <w:rPr>
          <w:rFonts w:ascii="宋体"/>
          <w:b/>
          <w:sz w:val="32"/>
          <w:szCs w:val="32"/>
          <w:u w:val="single"/>
        </w:rPr>
        <w:t xml:space="preserve">            </w:t>
      </w:r>
      <w:r>
        <w:rPr>
          <w:rFonts w:ascii="宋体"/>
          <w:b/>
          <w:sz w:val="32"/>
          <w:szCs w:val="32"/>
        </w:rPr>
        <w:t xml:space="preserve">      所属学院：</w:t>
      </w:r>
      <w:r>
        <w:rPr>
          <w:rFonts w:ascii="宋体"/>
          <w:b/>
          <w:sz w:val="32"/>
          <w:szCs w:val="32"/>
          <w:u w:val="single"/>
        </w:rPr>
        <w:t xml:space="preserve">              </w:t>
      </w:r>
    </w:p>
    <w:p w:rsidR="00883E51" w:rsidRDefault="00883E51">
      <w:pPr>
        <w:jc w:val="left"/>
        <w:rPr>
          <w:rFonts w:ascii="宋体"/>
          <w:b/>
          <w:sz w:val="32"/>
          <w:szCs w:val="32"/>
          <w:u w:val="single"/>
        </w:rPr>
      </w:pP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一、类别（领域）简介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填写说明：体现类别（领域）特色和学校人才培养定位。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二、培养目标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填写说明：体现对研究生知识结构、能力和素质的要求。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三、培养方向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填写说明：明确现有人员结构梯队、研究基础及可开设的相关课程。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四、学习年限</w:t>
      </w:r>
      <w:r>
        <w:rPr>
          <w:rFonts w:ascii="宋体" w:hint="eastAsia"/>
          <w:b/>
          <w:sz w:val="32"/>
          <w:szCs w:val="32"/>
        </w:rPr>
        <w:t>及</w:t>
      </w:r>
      <w:r>
        <w:rPr>
          <w:rFonts w:ascii="宋体"/>
          <w:b/>
          <w:sz w:val="32"/>
          <w:szCs w:val="32"/>
        </w:rPr>
        <w:t>学分要求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填写说明：明确基本修业年限、最长学习年限及总学分要求。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五、培养方式及学习计划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填写说明：明确培养方式、指导方式以及课程学习计划与论文工作计划制定要点。</w:t>
      </w:r>
    </w:p>
    <w:p w:rsidR="00883E51" w:rsidRDefault="00883E51">
      <w:pPr>
        <w:jc w:val="left"/>
        <w:rPr>
          <w:rFonts w:ascii="宋体"/>
          <w:b/>
          <w:sz w:val="32"/>
          <w:szCs w:val="32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六、课程体系及课程设置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填写说明：明确每个培养方向所开设的课程及学分学时要求，每门课程应对</w:t>
      </w:r>
      <w:proofErr w:type="gramStart"/>
      <w:r>
        <w:rPr>
          <w:color w:val="FF0000"/>
          <w:sz w:val="21"/>
        </w:rPr>
        <w:t>标培养</w:t>
      </w:r>
      <w:proofErr w:type="gramEnd"/>
      <w:r>
        <w:rPr>
          <w:color w:val="FF0000"/>
          <w:sz w:val="21"/>
        </w:rPr>
        <w:t>目标，明确对学生的能力要求，制定具体课程目标，明确与同</w:t>
      </w:r>
      <w:proofErr w:type="gramStart"/>
      <w:r>
        <w:rPr>
          <w:color w:val="FF0000"/>
          <w:sz w:val="21"/>
        </w:rPr>
        <w:t>一培养</w:t>
      </w:r>
      <w:proofErr w:type="gramEnd"/>
      <w:r>
        <w:rPr>
          <w:color w:val="FF0000"/>
          <w:sz w:val="21"/>
        </w:rPr>
        <w:t>方向其他课程的相关性。</w:t>
      </w:r>
    </w:p>
    <w:p w:rsidR="00883E51" w:rsidRDefault="00883E51">
      <w:pPr>
        <w:rPr>
          <w:color w:val="FF0000"/>
          <w:sz w:val="21"/>
        </w:rPr>
      </w:pPr>
    </w:p>
    <w:p w:rsidR="00883E51" w:rsidRDefault="0053333E">
      <w:pPr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七、论文工作</w:t>
      </w:r>
    </w:p>
    <w:p w:rsidR="00883E51" w:rsidRDefault="0053333E">
      <w:pPr>
        <w:jc w:val="left"/>
        <w:rPr>
          <w:rFonts w:ascii="宋体"/>
          <w:szCs w:val="28"/>
        </w:rPr>
      </w:pPr>
      <w:r>
        <w:rPr>
          <w:rFonts w:ascii="宋体"/>
          <w:szCs w:val="28"/>
        </w:rPr>
        <w:t>（宋体四号字填写，</w:t>
      </w:r>
      <w:r>
        <w:rPr>
          <w:rFonts w:ascii="Times New Roman" w:hAnsi="Times New Roman" w:cs="Times New Roman"/>
          <w:szCs w:val="28"/>
        </w:rPr>
        <w:t>1.5</w:t>
      </w:r>
      <w:r>
        <w:rPr>
          <w:rFonts w:ascii="宋体"/>
          <w:szCs w:val="28"/>
        </w:rPr>
        <w:t>倍行间距）</w:t>
      </w:r>
    </w:p>
    <w:p w:rsidR="00883E51" w:rsidRDefault="0053333E">
      <w:pPr>
        <w:rPr>
          <w:color w:val="FF0000"/>
          <w:sz w:val="21"/>
        </w:rPr>
      </w:pPr>
      <w:r>
        <w:rPr>
          <w:color w:val="FF0000"/>
          <w:sz w:val="21"/>
        </w:rPr>
        <w:t>填写说明：明确质量监管方式、监管过程及结果处理，明确毕业标准。</w:t>
      </w:r>
    </w:p>
    <w:p w:rsidR="00883E51" w:rsidRDefault="00883E51">
      <w:pPr>
        <w:jc w:val="left"/>
      </w:pPr>
    </w:p>
    <w:sectPr w:rsidR="00883E51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BA" w:rsidRDefault="00D00BBA" w:rsidP="00391248">
      <w:pPr>
        <w:spacing w:line="240" w:lineRule="auto"/>
      </w:pPr>
      <w:r>
        <w:separator/>
      </w:r>
    </w:p>
  </w:endnote>
  <w:endnote w:type="continuationSeparator" w:id="0">
    <w:p w:rsidR="00D00BBA" w:rsidRDefault="00D00BBA" w:rsidP="0039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Dotum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BA" w:rsidRDefault="00D00BBA" w:rsidP="00391248">
      <w:pPr>
        <w:spacing w:line="240" w:lineRule="auto"/>
      </w:pPr>
      <w:r>
        <w:separator/>
      </w:r>
    </w:p>
  </w:footnote>
  <w:footnote w:type="continuationSeparator" w:id="0">
    <w:p w:rsidR="00D00BBA" w:rsidRDefault="00D00BBA" w:rsidP="003912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</w:compat>
  <w:rsids>
    <w:rsidRoot w:val="000A3E56"/>
    <w:rsid w:val="000A3E56"/>
    <w:rsid w:val="00154BFE"/>
    <w:rsid w:val="002A272C"/>
    <w:rsid w:val="002B667D"/>
    <w:rsid w:val="002F0767"/>
    <w:rsid w:val="003143B1"/>
    <w:rsid w:val="00391248"/>
    <w:rsid w:val="00480A88"/>
    <w:rsid w:val="0053333E"/>
    <w:rsid w:val="00592621"/>
    <w:rsid w:val="00634F3B"/>
    <w:rsid w:val="00855117"/>
    <w:rsid w:val="00883E51"/>
    <w:rsid w:val="0098355C"/>
    <w:rsid w:val="00AA4F76"/>
    <w:rsid w:val="00AD4F13"/>
    <w:rsid w:val="00AD556A"/>
    <w:rsid w:val="00B5595C"/>
    <w:rsid w:val="00B84091"/>
    <w:rsid w:val="00D00BBA"/>
    <w:rsid w:val="00D5306E"/>
    <w:rsid w:val="00EE134F"/>
    <w:rsid w:val="0EF949D6"/>
    <w:rsid w:val="146013B7"/>
    <w:rsid w:val="18AC7409"/>
    <w:rsid w:val="25702EC2"/>
    <w:rsid w:val="3A4C6B8E"/>
    <w:rsid w:val="3C544DBB"/>
    <w:rsid w:val="3E367E0E"/>
    <w:rsid w:val="430D1B9C"/>
    <w:rsid w:val="630D2836"/>
    <w:rsid w:val="6D4E6777"/>
    <w:rsid w:val="7F95433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autoSpaceDE w:val="0"/>
      <w:autoSpaceDN w:val="0"/>
      <w:spacing w:line="360" w:lineRule="auto"/>
      <w:jc w:val="both"/>
    </w:pPr>
    <w:rPr>
      <w:rFonts w:ascii="Calibri" w:hAnsi="Calibri" w:cs="宋体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autoSpaceDE w:val="0"/>
      <w:autoSpaceDN w:val="0"/>
      <w:spacing w:line="360" w:lineRule="auto"/>
      <w:jc w:val="both"/>
    </w:pPr>
    <w:rPr>
      <w:rFonts w:ascii="Calibri" w:hAnsi="Calibri" w:cs="宋体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郭然</cp:lastModifiedBy>
  <cp:revision>15</cp:revision>
  <dcterms:created xsi:type="dcterms:W3CDTF">2021-05-31T05:35:00Z</dcterms:created>
  <dcterms:modified xsi:type="dcterms:W3CDTF">2021-06-17T02:42:00Z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